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FE" w:rsidRDefault="00BF2CFE">
      <w:bookmarkStart w:id="0" w:name="_GoBack"/>
      <w:bookmarkEnd w:id="0"/>
    </w:p>
    <w:p w:rsidR="00411A42" w:rsidRDefault="00411A42"/>
    <w:p w:rsidR="00411A42" w:rsidRPr="00756E0F" w:rsidRDefault="00411A42" w:rsidP="00411A42">
      <w:pPr>
        <w:spacing w:line="288" w:lineRule="auto"/>
        <w:rPr>
          <w:b/>
          <w:caps/>
          <w:sz w:val="16"/>
          <w:szCs w:val="16"/>
        </w:rPr>
      </w:pPr>
      <w:r w:rsidRPr="00756E0F">
        <w:rPr>
          <w:b/>
          <w:caps/>
          <w:sz w:val="16"/>
          <w:szCs w:val="16"/>
        </w:rPr>
        <w:t>Língua Portuguesa</w:t>
      </w:r>
    </w:p>
    <w:p w:rsidR="00411A42" w:rsidRPr="00756E0F" w:rsidRDefault="00411A42" w:rsidP="00411A42">
      <w:pPr>
        <w:spacing w:line="288" w:lineRule="auto"/>
        <w:rPr>
          <w:sz w:val="16"/>
          <w:szCs w:val="16"/>
        </w:rPr>
      </w:pPr>
      <w:r w:rsidRPr="00756E0F">
        <w:rPr>
          <w:sz w:val="16"/>
          <w:szCs w:val="16"/>
        </w:rPr>
        <w:t xml:space="preserve">1. Compreensão e interpretação de textos de diferentes gêneros textuais; </w:t>
      </w:r>
      <w:proofErr w:type="gramStart"/>
      <w:r w:rsidRPr="00756E0F">
        <w:rPr>
          <w:sz w:val="16"/>
          <w:szCs w:val="16"/>
        </w:rPr>
        <w:t>2</w:t>
      </w:r>
      <w:proofErr w:type="gramEnd"/>
      <w:r w:rsidRPr="00756E0F">
        <w:rPr>
          <w:sz w:val="16"/>
          <w:szCs w:val="16"/>
        </w:rPr>
        <w:t xml:space="preserve">. Coerência e coesão textual; </w:t>
      </w:r>
      <w:proofErr w:type="gramStart"/>
      <w:r w:rsidRPr="00756E0F">
        <w:rPr>
          <w:sz w:val="16"/>
          <w:szCs w:val="16"/>
        </w:rPr>
        <w:t>3</w:t>
      </w:r>
      <w:proofErr w:type="gramEnd"/>
      <w:r w:rsidRPr="00756E0F">
        <w:rPr>
          <w:sz w:val="16"/>
          <w:szCs w:val="16"/>
        </w:rPr>
        <w:t xml:space="preserve">. Significação contextual das palavras; </w:t>
      </w:r>
      <w:proofErr w:type="gramStart"/>
      <w:r w:rsidRPr="00756E0F">
        <w:rPr>
          <w:sz w:val="16"/>
          <w:szCs w:val="16"/>
        </w:rPr>
        <w:t>4</w:t>
      </w:r>
      <w:proofErr w:type="gramEnd"/>
      <w:r w:rsidRPr="00756E0F">
        <w:rPr>
          <w:sz w:val="16"/>
          <w:szCs w:val="16"/>
        </w:rPr>
        <w:t xml:space="preserve">. Sentido próprio e sentido figurado; </w:t>
      </w:r>
      <w:proofErr w:type="gramStart"/>
      <w:r w:rsidRPr="00756E0F">
        <w:rPr>
          <w:sz w:val="16"/>
          <w:szCs w:val="16"/>
        </w:rPr>
        <w:t>5</w:t>
      </w:r>
      <w:proofErr w:type="gramEnd"/>
      <w:r w:rsidRPr="00756E0F">
        <w:rPr>
          <w:sz w:val="16"/>
          <w:szCs w:val="16"/>
        </w:rPr>
        <w:t xml:space="preserve">. Ortografia; </w:t>
      </w:r>
      <w:proofErr w:type="gramStart"/>
      <w:r w:rsidRPr="00756E0F">
        <w:rPr>
          <w:sz w:val="16"/>
          <w:szCs w:val="16"/>
        </w:rPr>
        <w:t>6</w:t>
      </w:r>
      <w:proofErr w:type="gramEnd"/>
      <w:r w:rsidRPr="00756E0F">
        <w:rPr>
          <w:sz w:val="16"/>
          <w:szCs w:val="16"/>
        </w:rPr>
        <w:t xml:space="preserve">. Acentuação gráfica; </w:t>
      </w:r>
      <w:proofErr w:type="gramStart"/>
      <w:r w:rsidRPr="00756E0F">
        <w:rPr>
          <w:sz w:val="16"/>
          <w:szCs w:val="16"/>
        </w:rPr>
        <w:t>7</w:t>
      </w:r>
      <w:proofErr w:type="gramEnd"/>
      <w:r w:rsidRPr="00756E0F">
        <w:rPr>
          <w:sz w:val="16"/>
          <w:szCs w:val="16"/>
        </w:rPr>
        <w:t xml:space="preserve">. Pontuação; </w:t>
      </w:r>
      <w:proofErr w:type="gramStart"/>
      <w:r w:rsidRPr="00756E0F">
        <w:rPr>
          <w:sz w:val="16"/>
          <w:szCs w:val="16"/>
        </w:rPr>
        <w:t>8</w:t>
      </w:r>
      <w:proofErr w:type="gramEnd"/>
      <w:r w:rsidRPr="00756E0F">
        <w:rPr>
          <w:sz w:val="16"/>
          <w:szCs w:val="16"/>
        </w:rPr>
        <w:t xml:space="preserve">. Concordância verbal e nominal; </w:t>
      </w:r>
      <w:proofErr w:type="gramStart"/>
      <w:r w:rsidRPr="00756E0F">
        <w:rPr>
          <w:sz w:val="16"/>
          <w:szCs w:val="16"/>
        </w:rPr>
        <w:t>9</w:t>
      </w:r>
      <w:proofErr w:type="gramEnd"/>
      <w:r w:rsidRPr="00756E0F">
        <w:rPr>
          <w:sz w:val="16"/>
          <w:szCs w:val="16"/>
        </w:rPr>
        <w:t xml:space="preserve">. Verbos regulares: emprego de tempos e modos verbais; 10. Pronomes: emprego e colocação. </w:t>
      </w:r>
    </w:p>
    <w:p w:rsidR="00411A42" w:rsidRDefault="00411A42"/>
    <w:sectPr w:rsidR="00411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42"/>
    <w:rsid w:val="00411A42"/>
    <w:rsid w:val="00B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stify">
    <w:name w:val="justify"/>
    <w:basedOn w:val="Normal"/>
    <w:rsid w:val="00411A42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stify">
    <w:name w:val="justify"/>
    <w:basedOn w:val="Normal"/>
    <w:rsid w:val="00411A42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Laranjeira</dc:creator>
  <cp:lastModifiedBy>Laranjeira</cp:lastModifiedBy>
  <cp:revision>1</cp:revision>
  <dcterms:created xsi:type="dcterms:W3CDTF">2014-04-03T15:05:00Z</dcterms:created>
  <dcterms:modified xsi:type="dcterms:W3CDTF">2014-04-03T15:07:00Z</dcterms:modified>
</cp:coreProperties>
</file>