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7CCE" w14:textId="77777777" w:rsidR="0066399E" w:rsidRDefault="0066399E">
      <w:pPr>
        <w:pStyle w:val="Ttulo1"/>
        <w:jc w:val="both"/>
        <w:rPr>
          <w:rFonts w:ascii="Arial" w:hAnsi="Arial" w:cs="Arial"/>
          <w:b w:val="0"/>
          <w:sz w:val="22"/>
          <w:szCs w:val="22"/>
        </w:rPr>
      </w:pPr>
    </w:p>
    <w:p w14:paraId="669CDC0D" w14:textId="77777777" w:rsidR="0066399E" w:rsidRDefault="0066399E">
      <w:pPr>
        <w:jc w:val="both"/>
        <w:rPr>
          <w:rFonts w:ascii="Arial" w:hAnsi="Arial" w:cs="Arial"/>
          <w:sz w:val="22"/>
          <w:szCs w:val="22"/>
        </w:rPr>
      </w:pPr>
    </w:p>
    <w:p w14:paraId="1EB68BCF" w14:textId="77777777" w:rsidR="00473577" w:rsidRDefault="00473577" w:rsidP="0047357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OFÍCIO Nº </w:t>
      </w:r>
      <w:r>
        <w:rPr>
          <w:rFonts w:ascii="Arial" w:hAnsi="Arial" w:cs="Arial"/>
          <w:bCs/>
          <w:color w:val="FF0000"/>
          <w:sz w:val="22"/>
          <w:szCs w:val="22"/>
        </w:rPr>
        <w:t>XX</w:t>
      </w:r>
      <w:r>
        <w:rPr>
          <w:rFonts w:ascii="Arial" w:hAnsi="Arial" w:cs="Arial"/>
          <w:bCs/>
          <w:sz w:val="22"/>
          <w:szCs w:val="22"/>
        </w:rPr>
        <w:t>/20</w:t>
      </w:r>
      <w:r>
        <w:rPr>
          <w:rFonts w:ascii="Arial" w:hAnsi="Arial" w:cs="Arial"/>
          <w:bCs/>
          <w:color w:val="FF0000"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 – CPAD/CEFET-RJ</w:t>
      </w:r>
    </w:p>
    <w:p w14:paraId="5C1E3C9E" w14:textId="77777777" w:rsidR="00473577" w:rsidRDefault="00473577" w:rsidP="00473577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0870FD" w14:textId="77777777" w:rsidR="00473577" w:rsidRDefault="00473577" w:rsidP="00473577">
      <w:pPr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Rio de Janeiro,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51E3497D" w14:textId="77777777" w:rsidR="00473577" w:rsidRDefault="00473577" w:rsidP="004735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87275D" w14:textId="77777777" w:rsidR="00473577" w:rsidRDefault="00473577" w:rsidP="0047357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FDE44A" w14:textId="77777777" w:rsidR="00473577" w:rsidRDefault="00473577" w:rsidP="004735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452BCBFD" w14:textId="77777777" w:rsidR="00473577" w:rsidRDefault="00473577" w:rsidP="00473577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40F17E26" w14:textId="77777777" w:rsidR="0066399E" w:rsidRDefault="00CD337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Cargo da autoridade</w:t>
      </w:r>
    </w:p>
    <w:p w14:paraId="0B81497B" w14:textId="77777777" w:rsidR="0066399E" w:rsidRDefault="006639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9ECA6B5" w14:textId="77777777" w:rsidR="0066399E" w:rsidRDefault="006639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6C46259" w14:textId="77777777" w:rsidR="0066399E" w:rsidRDefault="006639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FD95B9" w14:textId="77777777" w:rsidR="0066399E" w:rsidRDefault="0066399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965A62F" w14:textId="76ACED1F" w:rsidR="0066399E" w:rsidRDefault="00CD3377">
      <w:pPr>
        <w:spacing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2"/>
        </w:rPr>
        <w:t>Na condição de Presidente da Comissão de</w:t>
      </w:r>
      <w:r>
        <w:rPr>
          <w:rFonts w:ascii="Arial" w:hAnsi="Arial" w:cs="Arial"/>
          <w:sz w:val="22"/>
          <w:szCs w:val="22"/>
        </w:rPr>
        <w:t xml:space="preserve"> Sindicância Investigativa (SINVE)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designado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4"/>
        </w:rPr>
        <w:t>, objeto do Processo nº 230</w:t>
      </w:r>
      <w:r w:rsidR="00473577">
        <w:rPr>
          <w:rFonts w:ascii="Arial" w:hAnsi="Arial" w:cs="Arial"/>
          <w:color w:val="000000"/>
          <w:sz w:val="22"/>
          <w:szCs w:val="24"/>
        </w:rPr>
        <w:t>63</w:t>
      </w:r>
      <w:r>
        <w:rPr>
          <w:rFonts w:ascii="Arial" w:hAnsi="Arial" w:cs="Arial"/>
          <w:color w:val="000000"/>
          <w:sz w:val="22"/>
          <w:szCs w:val="24"/>
        </w:rPr>
        <w:t>.00</w:t>
      </w:r>
      <w:r>
        <w:rPr>
          <w:rFonts w:ascii="Arial" w:hAnsi="Arial" w:cs="Arial"/>
          <w:color w:val="FF0000"/>
          <w:sz w:val="22"/>
          <w:szCs w:val="24"/>
        </w:rPr>
        <w:t>XXXX</w:t>
      </w:r>
      <w:r>
        <w:rPr>
          <w:rFonts w:ascii="Arial" w:hAnsi="Arial" w:cs="Arial"/>
          <w:color w:val="000000"/>
          <w:sz w:val="22"/>
          <w:szCs w:val="24"/>
        </w:rPr>
        <w:t>/20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>-</w:t>
      </w:r>
      <w:r>
        <w:rPr>
          <w:rFonts w:ascii="Arial" w:hAnsi="Arial" w:cs="Arial"/>
          <w:color w:val="FF0000"/>
          <w:sz w:val="22"/>
          <w:szCs w:val="24"/>
        </w:rPr>
        <w:t>XX</w:t>
      </w:r>
      <w:r>
        <w:rPr>
          <w:rFonts w:ascii="Arial" w:hAnsi="Arial" w:cs="Arial"/>
          <w:color w:val="000000"/>
          <w:sz w:val="22"/>
          <w:szCs w:val="24"/>
        </w:rPr>
        <w:t xml:space="preserve">, que trata </w:t>
      </w:r>
      <w:r>
        <w:rPr>
          <w:rFonts w:ascii="Arial" w:hAnsi="Arial" w:cs="Arial"/>
          <w:sz w:val="22"/>
          <w:szCs w:val="24"/>
        </w:rPr>
        <w:t xml:space="preserve">sobre </w:t>
      </w:r>
      <w:r>
        <w:rPr>
          <w:rFonts w:ascii="Arial" w:hAnsi="Arial" w:cs="Arial"/>
          <w:color w:val="FF0000"/>
          <w:sz w:val="22"/>
          <w:szCs w:val="24"/>
        </w:rPr>
        <w:t>(relato sucinto sobre o objeto/fato do processo)</w:t>
      </w:r>
      <w:r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4"/>
        </w:rPr>
        <w:t>SOLICITO</w:t>
      </w:r>
      <w:r>
        <w:rPr>
          <w:rFonts w:ascii="Arial" w:hAnsi="Arial" w:cs="Arial"/>
          <w:color w:val="000000"/>
          <w:sz w:val="22"/>
          <w:szCs w:val="24"/>
        </w:rPr>
        <w:t xml:space="preserve"> </w:t>
      </w:r>
      <w:r>
        <w:rPr>
          <w:rFonts w:ascii="Arial" w:hAnsi="Arial" w:cs="Arial"/>
          <w:color w:val="FF0000"/>
          <w:sz w:val="22"/>
          <w:szCs w:val="24"/>
        </w:rPr>
        <w:t xml:space="preserve">(citar e justificar o documento ou </w:t>
      </w:r>
      <w:r>
        <w:rPr>
          <w:rFonts w:ascii="Arial" w:hAnsi="Arial" w:cs="Arial"/>
          <w:color w:val="FF0000"/>
          <w:sz w:val="22"/>
          <w:szCs w:val="24"/>
        </w:rPr>
        <w:t>esclarecimento que a Comissão necessita)</w:t>
      </w:r>
      <w:r>
        <w:rPr>
          <w:rFonts w:ascii="Arial" w:hAnsi="Arial" w:cs="Arial"/>
          <w:color w:val="000000"/>
          <w:sz w:val="22"/>
          <w:szCs w:val="24"/>
        </w:rPr>
        <w:t xml:space="preserve">, a fim de subsidiar a presente investigação. </w:t>
      </w:r>
    </w:p>
    <w:p w14:paraId="0BA539F6" w14:textId="776FBAFB" w:rsidR="0066399E" w:rsidRDefault="00CD3377">
      <w:pPr>
        <w:spacing w:before="200" w:line="276" w:lineRule="auto"/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Contando com os bons préstimos, peço que a resposta seja encaminhada, em até </w:t>
      </w:r>
      <w:r>
        <w:rPr>
          <w:rFonts w:ascii="Arial" w:hAnsi="Arial" w:cs="Arial"/>
          <w:b/>
          <w:color w:val="000000"/>
          <w:sz w:val="22"/>
          <w:szCs w:val="24"/>
        </w:rPr>
        <w:t>5 (cinco) dias</w:t>
      </w:r>
      <w:r>
        <w:rPr>
          <w:rFonts w:ascii="Arial" w:hAnsi="Arial" w:cs="Arial"/>
          <w:color w:val="000000"/>
          <w:sz w:val="22"/>
          <w:szCs w:val="24"/>
        </w:rPr>
        <w:t xml:space="preserve"> após o recebimento deste Ofício (Art. 24, Lei n° 9.784/99)</w:t>
      </w:r>
      <w:r>
        <w:rPr>
          <w:rFonts w:ascii="Arial" w:hAnsi="Arial" w:cs="Arial"/>
          <w:sz w:val="22"/>
          <w:szCs w:val="24"/>
        </w:rPr>
        <w:t>,</w:t>
      </w:r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para o e-mail XXX</w:t>
      </w:r>
      <w:r>
        <w:rPr>
          <w:rFonts w:ascii="Arial" w:hAnsi="Arial" w:cs="Arial"/>
          <w:sz w:val="22"/>
          <w:szCs w:val="24"/>
        </w:rPr>
        <w:t>X</w:t>
      </w:r>
      <w:hyperlink r:id="rId6" w:history="1">
        <w:r w:rsidR="00473577" w:rsidRPr="00DC7DE3">
          <w:rPr>
            <w:rStyle w:val="Hyperlink"/>
            <w:rFonts w:ascii="Arial" w:hAnsi="Arial" w:cs="Arial"/>
            <w:sz w:val="22"/>
            <w:szCs w:val="24"/>
          </w:rPr>
          <w:t>@cefet-rj.br</w:t>
        </w:r>
      </w:hyperlink>
      <w:r>
        <w:rPr>
          <w:rFonts w:ascii="Arial" w:hAnsi="Arial" w:cs="Arial"/>
          <w:color w:val="FF0000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e</w:t>
      </w:r>
      <w:r>
        <w:rPr>
          <w:rFonts w:ascii="Arial" w:hAnsi="Arial" w:cs="Arial"/>
          <w:color w:val="FF0000"/>
          <w:sz w:val="22"/>
          <w:szCs w:val="24"/>
        </w:rPr>
        <w:t xml:space="preserve"> xxx@ifg.edu.br (e-mail institucional do presidente da Comissão).</w:t>
      </w:r>
    </w:p>
    <w:p w14:paraId="5CAD4086" w14:textId="77777777" w:rsidR="0066399E" w:rsidRDefault="0066399E">
      <w:pPr>
        <w:tabs>
          <w:tab w:val="left" w:pos="1276"/>
          <w:tab w:val="left" w:pos="1418"/>
          <w:tab w:val="left" w:pos="1701"/>
        </w:tabs>
        <w:jc w:val="both"/>
        <w:rPr>
          <w:rFonts w:ascii="Arial" w:hAnsi="Arial" w:cs="Arial"/>
          <w:color w:val="000000"/>
          <w:sz w:val="22"/>
          <w:szCs w:val="24"/>
        </w:rPr>
      </w:pPr>
    </w:p>
    <w:p w14:paraId="7D912A52" w14:textId="77777777" w:rsidR="0066399E" w:rsidRDefault="00CD3377">
      <w:pPr>
        <w:ind w:firstLine="1418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Atenciosamente, </w:t>
      </w:r>
    </w:p>
    <w:p w14:paraId="45117D3B" w14:textId="77777777" w:rsidR="0066399E" w:rsidRDefault="0066399E">
      <w:pPr>
        <w:jc w:val="center"/>
        <w:rPr>
          <w:rFonts w:ascii="Arial" w:hAnsi="Arial" w:cs="Arial"/>
          <w:sz w:val="22"/>
          <w:szCs w:val="24"/>
        </w:rPr>
      </w:pPr>
    </w:p>
    <w:p w14:paraId="4AFE1A92" w14:textId="77777777" w:rsidR="0066399E" w:rsidRDefault="0066399E">
      <w:pPr>
        <w:jc w:val="center"/>
        <w:rPr>
          <w:rFonts w:ascii="Arial" w:hAnsi="Arial" w:cs="Arial"/>
          <w:sz w:val="22"/>
          <w:szCs w:val="24"/>
        </w:rPr>
      </w:pPr>
    </w:p>
    <w:p w14:paraId="114E4096" w14:textId="77777777" w:rsidR="0066399E" w:rsidRDefault="0066399E">
      <w:pPr>
        <w:jc w:val="center"/>
        <w:rPr>
          <w:rFonts w:ascii="Arial" w:hAnsi="Arial" w:cs="Arial"/>
          <w:sz w:val="22"/>
          <w:szCs w:val="24"/>
        </w:rPr>
      </w:pPr>
    </w:p>
    <w:p w14:paraId="02108367" w14:textId="77777777" w:rsidR="0066399E" w:rsidRDefault="00CD3377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____________________________</w:t>
      </w:r>
    </w:p>
    <w:p w14:paraId="4E8DAFC7" w14:textId="77777777" w:rsidR="0066399E" w:rsidRDefault="00CD3377">
      <w:pPr>
        <w:spacing w:before="80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2C9D4953" w14:textId="77777777" w:rsidR="0066399E" w:rsidRDefault="00CD3377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Presidente</w:t>
      </w:r>
    </w:p>
    <w:p w14:paraId="2912D271" w14:textId="77777777" w:rsidR="0066399E" w:rsidRDefault="0066399E">
      <w:pPr>
        <w:jc w:val="center"/>
        <w:rPr>
          <w:rFonts w:ascii="Arial" w:hAnsi="Arial" w:cs="Arial"/>
          <w:sz w:val="22"/>
          <w:szCs w:val="24"/>
        </w:rPr>
      </w:pPr>
    </w:p>
    <w:p w14:paraId="521FF1FF" w14:textId="77777777" w:rsidR="0066399E" w:rsidRDefault="0066399E">
      <w:pPr>
        <w:jc w:val="center"/>
        <w:rPr>
          <w:rFonts w:ascii="Arial" w:hAnsi="Arial" w:cs="Arial"/>
          <w:sz w:val="22"/>
          <w:szCs w:val="24"/>
        </w:rPr>
      </w:pPr>
    </w:p>
    <w:p w14:paraId="2E939F47" w14:textId="77777777" w:rsidR="0066399E" w:rsidRDefault="0066399E">
      <w:pPr>
        <w:spacing w:line="276" w:lineRule="auto"/>
        <w:rPr>
          <w:rFonts w:ascii="Arial" w:hAnsi="Arial" w:cs="Arial"/>
          <w:color w:val="0070C0"/>
          <w:sz w:val="20"/>
          <w:szCs w:val="24"/>
        </w:rPr>
      </w:pPr>
    </w:p>
    <w:sectPr w:rsidR="0066399E">
      <w:headerReference w:type="default" r:id="rId7"/>
      <w:footerReference w:type="default" r:id="rId8"/>
      <w:pgSz w:w="11906" w:h="16838"/>
      <w:pgMar w:top="907" w:right="1418" w:bottom="1134" w:left="1985" w:header="680" w:footer="656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8F36" w14:textId="77777777" w:rsidR="00CD3377" w:rsidRDefault="00CD3377">
      <w:r>
        <w:separator/>
      </w:r>
    </w:p>
  </w:endnote>
  <w:endnote w:type="continuationSeparator" w:id="0">
    <w:p w14:paraId="39C68E82" w14:textId="77777777" w:rsidR="00CD3377" w:rsidRDefault="00C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FEF3" w14:textId="194DF829" w:rsidR="0066399E" w:rsidRPr="00473577" w:rsidRDefault="00473577">
    <w:pPr>
      <w:pStyle w:val="Rodap"/>
      <w:pBdr>
        <w:top w:val="single" w:sz="4" w:space="1" w:color="000000"/>
      </w:pBdr>
      <w:jc w:val="center"/>
      <w:rPr>
        <w:rFonts w:ascii="Tahoma" w:hAnsi="Tahoma" w:cs="Tahoma"/>
        <w:smallCaps/>
        <w:color w:val="FF0000"/>
        <w:sz w:val="20"/>
      </w:rPr>
    </w:pPr>
    <w:r w:rsidRPr="00473577">
      <w:rPr>
        <w:rFonts w:ascii="Arial" w:hAnsi="Arial" w:cs="Arial"/>
        <w:smallCaps/>
        <w:color w:val="FF0000"/>
        <w:sz w:val="20"/>
        <w:szCs w:val="22"/>
      </w:rPr>
      <w:t>colocar local de trabalho da comissão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BE045" w14:textId="77777777" w:rsidR="00CD3377" w:rsidRDefault="00CD3377">
      <w:r>
        <w:separator/>
      </w:r>
    </w:p>
  </w:footnote>
  <w:footnote w:type="continuationSeparator" w:id="0">
    <w:p w14:paraId="1430E3C6" w14:textId="77777777" w:rsidR="00CD3377" w:rsidRDefault="00CD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91652" w14:textId="77777777" w:rsidR="00473577" w:rsidRDefault="00473577" w:rsidP="00473577">
    <w:pPr>
      <w:suppressAutoHyphens w:val="0"/>
      <w:ind w:right="567"/>
      <w:jc w:val="center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5AF98440" wp14:editId="3153714E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9FD4A" w14:textId="77777777" w:rsidR="00473577" w:rsidRDefault="00473577" w:rsidP="00473577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6A76CDE2" w14:textId="77777777" w:rsidR="00473577" w:rsidRPr="00D3690F" w:rsidRDefault="00473577" w:rsidP="00473577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6AC5344F" w14:textId="77777777" w:rsidR="00473577" w:rsidRPr="00D3690F" w:rsidRDefault="00473577" w:rsidP="00473577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2A74B968" w14:textId="77777777" w:rsidR="00473577" w:rsidRPr="00D3690F" w:rsidRDefault="00473577" w:rsidP="00473577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9E"/>
    <w:rsid w:val="00473577"/>
    <w:rsid w:val="0066399E"/>
    <w:rsid w:val="00CD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E03E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42C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F9142C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F9142C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F9142C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FD3687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051A3B"/>
    <w:rPr>
      <w:rFonts w:ascii="Garamond" w:hAnsi="Garamond"/>
      <w:b/>
      <w:sz w:val="32"/>
    </w:rPr>
  </w:style>
  <w:style w:type="character" w:customStyle="1" w:styleId="RodapChar">
    <w:name w:val="Rodapé Char"/>
    <w:link w:val="Rodap"/>
    <w:qFormat/>
    <w:rsid w:val="002201C2"/>
    <w:rPr>
      <w:rFonts w:ascii="Lucida Handwriting" w:hAnsi="Lucida Handwriting"/>
      <w:sz w:val="28"/>
    </w:rPr>
  </w:style>
  <w:style w:type="character" w:customStyle="1" w:styleId="LinkdaInternet">
    <w:name w:val="Link da Internet"/>
    <w:basedOn w:val="Fontepargpadro"/>
    <w:rsid w:val="00CC41E3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F914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914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9142C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qFormat/>
    <w:rsid w:val="00F9142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7357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3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@cefet-rj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789</Characters>
  <Application>Microsoft Office Word</Application>
  <DocSecurity>0</DocSecurity>
  <Lines>6</Lines>
  <Paragraphs>1</Paragraphs>
  <ScaleCrop>false</ScaleCrop>
  <Company>Comissao Enquerito/UFGo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7</cp:revision>
  <cp:lastPrinted>2009-05-15T19:29:00Z</cp:lastPrinted>
  <dcterms:created xsi:type="dcterms:W3CDTF">2020-02-04T14:56:00Z</dcterms:created>
  <dcterms:modified xsi:type="dcterms:W3CDTF">2021-05-05T22:02:00Z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